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F5" w:rsidRDefault="001A6EC0" w:rsidP="00600BF5">
      <w:pPr>
        <w:jc w:val="both"/>
        <w:rPr>
          <w:rFonts w:ascii="Arial" w:hAnsi="Arial" w:cs="Arial"/>
          <w:b/>
        </w:rPr>
      </w:pPr>
      <w:r>
        <w:rPr>
          <w:rFonts w:ascii="Arial" w:hAnsi="Arial" w:cs="Arial"/>
          <w:b/>
        </w:rPr>
        <w:t>B</w:t>
      </w:r>
      <w:r w:rsidR="00600BF5" w:rsidRPr="00600BF5">
        <w:rPr>
          <w:rFonts w:ascii="Arial" w:hAnsi="Arial" w:cs="Arial"/>
          <w:b/>
        </w:rPr>
        <w:t>etlém v</w:t>
      </w:r>
      <w:r>
        <w:rPr>
          <w:rFonts w:ascii="Arial" w:hAnsi="Arial" w:cs="Arial"/>
          <w:b/>
        </w:rPr>
        <w:t xml:space="preserve"> Horní Lidči v </w:t>
      </w:r>
      <w:r w:rsidR="00600BF5" w:rsidRPr="00600BF5">
        <w:rPr>
          <w:rFonts w:ascii="Arial" w:hAnsi="Arial" w:cs="Arial"/>
          <w:b/>
        </w:rPr>
        <w:t>pojetí starých časů a řemesel</w:t>
      </w:r>
    </w:p>
    <w:p w:rsidR="00881241" w:rsidRPr="00881241" w:rsidRDefault="00600BF5" w:rsidP="00881241">
      <w:pPr>
        <w:jc w:val="both"/>
        <w:rPr>
          <w:rFonts w:ascii="Arial" w:hAnsi="Arial" w:cs="Arial"/>
          <w:i/>
        </w:rPr>
      </w:pPr>
      <w:r w:rsidRPr="00600BF5">
        <w:rPr>
          <w:rFonts w:ascii="Arial" w:hAnsi="Arial" w:cs="Arial"/>
          <w:b/>
          <w:i/>
        </w:rPr>
        <w:t xml:space="preserve">Horní Lideč: </w:t>
      </w:r>
      <w:r w:rsidRPr="00881241">
        <w:rPr>
          <w:rFonts w:ascii="Arial" w:hAnsi="Arial" w:cs="Arial"/>
          <w:i/>
        </w:rPr>
        <w:t xml:space="preserve">Včera </w:t>
      </w:r>
      <w:r w:rsidR="001A6EC0">
        <w:rPr>
          <w:rFonts w:ascii="Arial" w:hAnsi="Arial" w:cs="Arial"/>
          <w:i/>
        </w:rPr>
        <w:t xml:space="preserve">(tj. 17. března 2015) </w:t>
      </w:r>
      <w:r w:rsidRPr="00881241">
        <w:rPr>
          <w:rFonts w:ascii="Arial" w:hAnsi="Arial" w:cs="Arial"/>
          <w:i/>
        </w:rPr>
        <w:t xml:space="preserve">byl v </w:t>
      </w:r>
      <w:proofErr w:type="spellStart"/>
      <w:r w:rsidRPr="00881241">
        <w:rPr>
          <w:rFonts w:ascii="Arial" w:hAnsi="Arial" w:cs="Arial"/>
          <w:i/>
        </w:rPr>
        <w:t>hornolidečském</w:t>
      </w:r>
      <w:proofErr w:type="spellEnd"/>
      <w:r w:rsidRPr="00881241">
        <w:rPr>
          <w:rFonts w:ascii="Arial" w:hAnsi="Arial" w:cs="Arial"/>
          <w:i/>
        </w:rPr>
        <w:t xml:space="preserve"> betlému poprvé spuštěn program s názvem "Betlém v p</w:t>
      </w:r>
      <w:r w:rsidR="00881241">
        <w:rPr>
          <w:rFonts w:ascii="Arial" w:hAnsi="Arial" w:cs="Arial"/>
          <w:i/>
        </w:rPr>
        <w:t>ojetí starých časů a řemesel". Ř</w:t>
      </w:r>
      <w:r w:rsidRPr="00881241">
        <w:rPr>
          <w:rFonts w:ascii="Arial" w:hAnsi="Arial" w:cs="Arial"/>
          <w:i/>
        </w:rPr>
        <w:t xml:space="preserve">emeslná výstava </w:t>
      </w:r>
      <w:r w:rsidR="00881241">
        <w:rPr>
          <w:rFonts w:ascii="Arial" w:hAnsi="Arial" w:cs="Arial"/>
          <w:i/>
        </w:rPr>
        <w:t xml:space="preserve">je od stálé expozice </w:t>
      </w:r>
      <w:r w:rsidRPr="00881241">
        <w:rPr>
          <w:rFonts w:ascii="Arial" w:hAnsi="Arial" w:cs="Arial"/>
          <w:i/>
        </w:rPr>
        <w:t>odlišná v tom, že živě přibližuje život takový, jaký kdy</w:t>
      </w:r>
      <w:r w:rsidR="00881241">
        <w:rPr>
          <w:rFonts w:ascii="Arial" w:hAnsi="Arial" w:cs="Arial"/>
          <w:i/>
        </w:rPr>
        <w:t xml:space="preserve">si byl. Velký důraz je </w:t>
      </w:r>
      <w:r w:rsidRPr="00881241">
        <w:rPr>
          <w:rFonts w:ascii="Arial" w:hAnsi="Arial" w:cs="Arial"/>
          <w:i/>
        </w:rPr>
        <w:t>kladený na řemesla,</w:t>
      </w:r>
      <w:r w:rsidR="001A6EC0">
        <w:rPr>
          <w:rFonts w:ascii="Arial" w:hAnsi="Arial" w:cs="Arial"/>
          <w:i/>
        </w:rPr>
        <w:t xml:space="preserve"> </w:t>
      </w:r>
      <w:r w:rsidRPr="00881241">
        <w:rPr>
          <w:rFonts w:ascii="Arial" w:hAnsi="Arial" w:cs="Arial"/>
          <w:i/>
        </w:rPr>
        <w:t>z nichž některá už jsou v dnešní době</w:t>
      </w:r>
      <w:r w:rsidR="001A6EC0">
        <w:rPr>
          <w:rFonts w:ascii="Arial" w:hAnsi="Arial" w:cs="Arial"/>
          <w:i/>
        </w:rPr>
        <w:t xml:space="preserve"> téměř</w:t>
      </w:r>
      <w:r w:rsidRPr="00881241">
        <w:rPr>
          <w:rFonts w:ascii="Arial" w:hAnsi="Arial" w:cs="Arial"/>
          <w:i/>
        </w:rPr>
        <w:t xml:space="preserve"> neznámá. </w:t>
      </w:r>
    </w:p>
    <w:p w:rsidR="00881241" w:rsidRDefault="00600BF5" w:rsidP="00881241">
      <w:pPr>
        <w:jc w:val="both"/>
        <w:rPr>
          <w:rFonts w:ascii="Arial" w:hAnsi="Arial" w:cs="Arial"/>
        </w:rPr>
      </w:pPr>
      <w:r w:rsidRPr="00600BF5">
        <w:rPr>
          <w:rFonts w:ascii="Arial" w:hAnsi="Arial" w:cs="Arial"/>
        </w:rPr>
        <w:t xml:space="preserve">Řemeslná výstava je zacílená na žáky mateřských a základních škol. Dětem jsou vysvětleny nejen jednotlivé řemesla s praktickou ukázkou nástrojů, která je vystihovala, ale mají možnost vidět exponáty staré i sto padesát let. Mezi historicky nejcennější patří sto padesát let starý houpací koník, dřevěná díže z roku 1864, dětské botičky, jejichž vznik sahá </w:t>
      </w:r>
      <w:r w:rsidR="001A6EC0">
        <w:rPr>
          <w:rFonts w:ascii="Arial" w:hAnsi="Arial" w:cs="Arial"/>
        </w:rPr>
        <w:t>na</w:t>
      </w:r>
      <w:r w:rsidRPr="00600BF5">
        <w:rPr>
          <w:rFonts w:ascii="Arial" w:hAnsi="Arial" w:cs="Arial"/>
        </w:rPr>
        <w:t xml:space="preserve"> </w:t>
      </w:r>
      <w:r w:rsidR="001A6EC0">
        <w:rPr>
          <w:rFonts w:ascii="Arial" w:hAnsi="Arial" w:cs="Arial"/>
        </w:rPr>
        <w:t xml:space="preserve">začátek dvacátého </w:t>
      </w:r>
      <w:r w:rsidRPr="00600BF5">
        <w:rPr>
          <w:rFonts w:ascii="Arial" w:hAnsi="Arial" w:cs="Arial"/>
        </w:rPr>
        <w:t>století nebo sto dvacet let stará mísa na mouku.  Dětem se ale především nabízí možnost vidět, jak se pletou koše z</w:t>
      </w:r>
      <w:r w:rsidR="00881241">
        <w:rPr>
          <w:rFonts w:ascii="Arial" w:hAnsi="Arial" w:cs="Arial"/>
        </w:rPr>
        <w:t xml:space="preserve"> přírodního</w:t>
      </w:r>
      <w:r w:rsidRPr="00600BF5">
        <w:rPr>
          <w:rFonts w:ascii="Arial" w:hAnsi="Arial" w:cs="Arial"/>
        </w:rPr>
        <w:t xml:space="preserve"> proutí nebo ručně vyrábí štípané holubičky. Protože chceme, aby děti lépe pochopily význam ruční řemeslné práce, je pro ně připravena velikonoční dílnička, kde se vyrábí například vajíčka ze skořápek nebo zvířátka z</w:t>
      </w:r>
      <w:r w:rsidR="00881241">
        <w:rPr>
          <w:rFonts w:ascii="Arial" w:hAnsi="Arial" w:cs="Arial"/>
        </w:rPr>
        <w:t xml:space="preserve">e sena. </w:t>
      </w:r>
    </w:p>
    <w:p w:rsidR="001A6EC0" w:rsidRDefault="00600BF5">
      <w:pPr>
        <w:jc w:val="both"/>
        <w:rPr>
          <w:rFonts w:ascii="Arial" w:hAnsi="Arial" w:cs="Arial"/>
        </w:rPr>
      </w:pPr>
      <w:r w:rsidRPr="00600BF5">
        <w:rPr>
          <w:rFonts w:ascii="Arial" w:hAnsi="Arial" w:cs="Arial"/>
        </w:rPr>
        <w:t xml:space="preserve">V </w:t>
      </w:r>
      <w:proofErr w:type="spellStart"/>
      <w:r w:rsidRPr="00600BF5">
        <w:rPr>
          <w:rFonts w:ascii="Arial" w:hAnsi="Arial" w:cs="Arial"/>
        </w:rPr>
        <w:t>hornolidečském</w:t>
      </w:r>
      <w:proofErr w:type="spellEnd"/>
      <w:r w:rsidRPr="00600BF5">
        <w:rPr>
          <w:rFonts w:ascii="Arial" w:hAnsi="Arial" w:cs="Arial"/>
        </w:rPr>
        <w:t xml:space="preserve"> betlému se jedná o novinku, kterou bychom chtěli průběžně realizovat</w:t>
      </w:r>
      <w:r w:rsidR="001A6EC0">
        <w:rPr>
          <w:rFonts w:ascii="Arial" w:hAnsi="Arial" w:cs="Arial"/>
        </w:rPr>
        <w:br/>
      </w:r>
      <w:r w:rsidRPr="00600BF5">
        <w:rPr>
          <w:rFonts w:ascii="Arial" w:hAnsi="Arial" w:cs="Arial"/>
        </w:rPr>
        <w:t xml:space="preserve">po celý rok. Dílny jsou určené především školám. Po telefonické dohodě je ovšem možné výstavou starých časů provést </w:t>
      </w:r>
      <w:r w:rsidR="001A6EC0">
        <w:rPr>
          <w:rFonts w:ascii="Arial" w:hAnsi="Arial" w:cs="Arial"/>
        </w:rPr>
        <w:t>kohokoliv</w:t>
      </w:r>
      <w:r w:rsidRPr="00600BF5">
        <w:rPr>
          <w:rFonts w:ascii="Arial" w:hAnsi="Arial" w:cs="Arial"/>
        </w:rPr>
        <w:t>. Od příští</w:t>
      </w:r>
      <w:r w:rsidR="001A6EC0">
        <w:rPr>
          <w:rFonts w:ascii="Arial" w:hAnsi="Arial" w:cs="Arial"/>
        </w:rPr>
        <w:t xml:space="preserve"> středy</w:t>
      </w:r>
      <w:r w:rsidRPr="00600BF5">
        <w:rPr>
          <w:rFonts w:ascii="Arial" w:hAnsi="Arial" w:cs="Arial"/>
        </w:rPr>
        <w:t xml:space="preserve"> pak připravujeme novinky</w:t>
      </w:r>
      <w:r w:rsidR="001A6EC0">
        <w:rPr>
          <w:rFonts w:ascii="Arial" w:hAnsi="Arial" w:cs="Arial"/>
        </w:rPr>
        <w:br/>
      </w:r>
      <w:r w:rsidRPr="00600BF5">
        <w:rPr>
          <w:rFonts w:ascii="Arial" w:hAnsi="Arial" w:cs="Arial"/>
        </w:rPr>
        <w:t xml:space="preserve">v podobě </w:t>
      </w:r>
      <w:r w:rsidR="001A6EC0">
        <w:rPr>
          <w:rFonts w:ascii="Arial" w:hAnsi="Arial" w:cs="Arial"/>
        </w:rPr>
        <w:t xml:space="preserve">malinké kavárničky, kde si můžete dát kávu z „růžového“ porcelánu (nutná rezervace na telefonním čísle +420 737 701 047). </w:t>
      </w:r>
    </w:p>
    <w:p w:rsidR="001A6EC0" w:rsidRDefault="00600BF5">
      <w:pPr>
        <w:jc w:val="both"/>
        <w:rPr>
          <w:rFonts w:ascii="Arial" w:hAnsi="Arial" w:cs="Arial"/>
        </w:rPr>
      </w:pPr>
      <w:r w:rsidRPr="00600BF5">
        <w:rPr>
          <w:rFonts w:ascii="Arial" w:hAnsi="Arial" w:cs="Arial"/>
        </w:rPr>
        <w:t>Vystavené exponáty jsou zapůjčené ze soukromých sbírek rodiny Antonína a Dany Fojtů</w:t>
      </w:r>
      <w:r w:rsidR="001A6EC0">
        <w:rPr>
          <w:rFonts w:ascii="Arial" w:hAnsi="Arial" w:cs="Arial"/>
        </w:rPr>
        <w:br/>
      </w:r>
      <w:r w:rsidRPr="00600BF5">
        <w:rPr>
          <w:rFonts w:ascii="Arial" w:hAnsi="Arial" w:cs="Arial"/>
        </w:rPr>
        <w:t xml:space="preserve">z Horní Lidče, </w:t>
      </w:r>
      <w:bookmarkStart w:id="0" w:name="_GoBack"/>
      <w:bookmarkEnd w:id="0"/>
      <w:r w:rsidRPr="00600BF5">
        <w:rPr>
          <w:rFonts w:ascii="Arial" w:hAnsi="Arial" w:cs="Arial"/>
        </w:rPr>
        <w:t xml:space="preserve">folklórního souboru Valášek a od </w:t>
      </w:r>
      <w:r w:rsidR="001A6EC0">
        <w:rPr>
          <w:rFonts w:ascii="Arial" w:hAnsi="Arial" w:cs="Arial"/>
        </w:rPr>
        <w:t>rodiny ze St</w:t>
      </w:r>
      <w:r w:rsidRPr="00600BF5">
        <w:rPr>
          <w:rFonts w:ascii="Arial" w:hAnsi="Arial" w:cs="Arial"/>
        </w:rPr>
        <w:t xml:space="preserve">řelné. </w:t>
      </w:r>
    </w:p>
    <w:p w:rsidR="00600BF5" w:rsidRDefault="00600BF5">
      <w:pPr>
        <w:jc w:val="both"/>
        <w:rPr>
          <w:rFonts w:ascii="Arial" w:hAnsi="Arial" w:cs="Arial"/>
        </w:rPr>
      </w:pPr>
      <w:r w:rsidRPr="00600BF5">
        <w:rPr>
          <w:rFonts w:ascii="Arial" w:hAnsi="Arial" w:cs="Arial"/>
        </w:rPr>
        <w:t xml:space="preserve">Včera tuto expozici jako první navštívili předškoláci z mateřské školy v Lidečku a žáci ze </w:t>
      </w:r>
      <w:r w:rsidR="00881241">
        <w:rPr>
          <w:rFonts w:ascii="Arial" w:hAnsi="Arial" w:cs="Arial"/>
        </w:rPr>
        <w:t xml:space="preserve">základní školy v Horní Lidči. </w:t>
      </w:r>
    </w:p>
    <w:p w:rsidR="001A6EC0" w:rsidRDefault="001A6EC0">
      <w:pPr>
        <w:jc w:val="both"/>
        <w:rPr>
          <w:rFonts w:ascii="Arial" w:hAnsi="Arial" w:cs="Arial"/>
        </w:rPr>
      </w:pPr>
    </w:p>
    <w:p w:rsidR="001A6EC0" w:rsidRPr="001A6EC0" w:rsidRDefault="001A6EC0">
      <w:pPr>
        <w:jc w:val="both"/>
        <w:rPr>
          <w:rFonts w:ascii="Arial" w:hAnsi="Arial" w:cs="Arial"/>
          <w:b/>
          <w:i/>
          <w:sz w:val="20"/>
          <w:szCs w:val="20"/>
        </w:rPr>
      </w:pPr>
      <w:r w:rsidRPr="001A6EC0">
        <w:rPr>
          <w:rFonts w:ascii="Arial" w:hAnsi="Arial" w:cs="Arial"/>
          <w:i/>
          <w:sz w:val="20"/>
          <w:szCs w:val="20"/>
        </w:rPr>
        <w:t>18. března 2015, Ludmila Brousilová, Obec Horní Lideč</w:t>
      </w:r>
    </w:p>
    <w:sectPr w:rsidR="001A6EC0" w:rsidRPr="001A6EC0" w:rsidSect="00CA2B4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F5"/>
    <w:rsid w:val="001A6EC0"/>
    <w:rsid w:val="00600BF5"/>
    <w:rsid w:val="00685BD7"/>
    <w:rsid w:val="007A5B4C"/>
    <w:rsid w:val="00881241"/>
    <w:rsid w:val="00CA2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1567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2015-03-18T14:22:00Z</cp:lastPrinted>
  <dcterms:created xsi:type="dcterms:W3CDTF">2015-03-18T14:35:00Z</dcterms:created>
  <dcterms:modified xsi:type="dcterms:W3CDTF">2015-03-18T14:35:00Z</dcterms:modified>
</cp:coreProperties>
</file>