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02" w:rsidRDefault="00EF6602" w:rsidP="00EF6602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EF6602">
        <w:rPr>
          <w:rFonts w:ascii="Arial" w:hAnsi="Arial" w:cs="Arial"/>
          <w:b/>
        </w:rPr>
        <w:t>Den jen pro děti</w:t>
      </w:r>
      <w:r>
        <w:rPr>
          <w:rFonts w:ascii="Arial" w:hAnsi="Arial" w:cs="Arial"/>
          <w:b/>
        </w:rPr>
        <w:t>!</w:t>
      </w:r>
    </w:p>
    <w:p w:rsidR="007A5B4C" w:rsidRDefault="00EF6602" w:rsidP="00EF6602">
      <w:pPr>
        <w:jc w:val="both"/>
        <w:rPr>
          <w:rFonts w:ascii="Arial" w:hAnsi="Arial" w:cs="Arial"/>
          <w:i/>
        </w:rPr>
      </w:pPr>
      <w:r w:rsidRPr="00EF6602">
        <w:rPr>
          <w:rFonts w:ascii="Arial" w:hAnsi="Arial" w:cs="Arial"/>
          <w:b/>
          <w:i/>
        </w:rPr>
        <w:t xml:space="preserve">Horní Lideč: </w:t>
      </w:r>
      <w:r w:rsidR="007B0695">
        <w:rPr>
          <w:rFonts w:ascii="Arial" w:hAnsi="Arial" w:cs="Arial"/>
          <w:i/>
        </w:rPr>
        <w:t xml:space="preserve">Spousta zábavy, her, soutěží a </w:t>
      </w:r>
      <w:r>
        <w:rPr>
          <w:rFonts w:ascii="Arial" w:hAnsi="Arial" w:cs="Arial"/>
          <w:i/>
        </w:rPr>
        <w:t>a</w:t>
      </w:r>
      <w:r w:rsidR="007B0695">
        <w:rPr>
          <w:rFonts w:ascii="Arial" w:hAnsi="Arial" w:cs="Arial"/>
          <w:i/>
        </w:rPr>
        <w:t>trakcí čeká na děti první červnovou sobotu ve sportovním areálu. Budou se opékat špekáčky, k vidění budou pracovní stroje nebo ukázky výcviků práce kynologů se psy.</w:t>
      </w:r>
      <w:r>
        <w:rPr>
          <w:rFonts w:ascii="Arial" w:hAnsi="Arial" w:cs="Arial"/>
          <w:i/>
        </w:rPr>
        <w:t xml:space="preserve"> </w:t>
      </w:r>
      <w:r w:rsidR="007B0695">
        <w:rPr>
          <w:rFonts w:ascii="Arial" w:hAnsi="Arial" w:cs="Arial"/>
          <w:i/>
        </w:rPr>
        <w:t xml:space="preserve">Exkluzivně k nám dorazí </w:t>
      </w:r>
      <w:r>
        <w:rPr>
          <w:rFonts w:ascii="Arial" w:hAnsi="Arial" w:cs="Arial"/>
          <w:i/>
        </w:rPr>
        <w:t xml:space="preserve">vojenská policie, která přiveze nejen speciálně upravená vozidla a výstroj, ale představí se </w:t>
      </w:r>
      <w:r w:rsidR="007A581D">
        <w:rPr>
          <w:rFonts w:ascii="Arial" w:hAnsi="Arial" w:cs="Arial"/>
          <w:i/>
        </w:rPr>
        <w:t>ta</w:t>
      </w:r>
      <w:r>
        <w:rPr>
          <w:rFonts w:ascii="Arial" w:hAnsi="Arial" w:cs="Arial"/>
          <w:i/>
        </w:rPr>
        <w:t>ké ve dvou „ živ</w:t>
      </w:r>
      <w:r w:rsidR="007B0695">
        <w:rPr>
          <w:rFonts w:ascii="Arial" w:hAnsi="Arial" w:cs="Arial"/>
          <w:i/>
        </w:rPr>
        <w:t xml:space="preserve">ých </w:t>
      </w:r>
      <w:r>
        <w:rPr>
          <w:rFonts w:ascii="Arial" w:hAnsi="Arial" w:cs="Arial"/>
          <w:i/>
        </w:rPr>
        <w:t xml:space="preserve">dynamických ukázkách“. </w:t>
      </w:r>
    </w:p>
    <w:p w:rsidR="007A581D" w:rsidRDefault="00EF6602" w:rsidP="00EF6602">
      <w:pPr>
        <w:jc w:val="both"/>
        <w:rPr>
          <w:rFonts w:ascii="Arial" w:hAnsi="Arial" w:cs="Arial"/>
        </w:rPr>
      </w:pPr>
      <w:r w:rsidRPr="00EF660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je jen zlomek toho, co bude pro děti připraveno. Z nedaleké Francovy Lhoty, k nám přijedou koně, které budou po celou dobu trvání zábavného odpoledne, vozit děti. </w:t>
      </w:r>
      <w:r w:rsidR="0078356A">
        <w:rPr>
          <w:rFonts w:ascii="Arial" w:hAnsi="Arial" w:cs="Arial"/>
        </w:rPr>
        <w:t>Nachystaná je</w:t>
      </w:r>
      <w:r>
        <w:rPr>
          <w:rFonts w:ascii="Arial" w:hAnsi="Arial" w:cs="Arial"/>
        </w:rPr>
        <w:t xml:space="preserve"> také řada odměn, které mohou malé i větší děti </w:t>
      </w:r>
      <w:r w:rsidR="007A581D">
        <w:rPr>
          <w:rFonts w:ascii="Arial" w:hAnsi="Arial" w:cs="Arial"/>
        </w:rPr>
        <w:t xml:space="preserve">vyhrát. </w:t>
      </w:r>
      <w:r w:rsidR="007B0695">
        <w:rPr>
          <w:rFonts w:ascii="Arial" w:hAnsi="Arial" w:cs="Arial"/>
        </w:rPr>
        <w:t xml:space="preserve">Opékat se budou špekáčky. </w:t>
      </w:r>
      <w:r w:rsidR="007A581D">
        <w:rPr>
          <w:rFonts w:ascii="Arial" w:hAnsi="Arial" w:cs="Arial"/>
        </w:rPr>
        <w:t>Příjemným zpestřením budou určitě ochutnávky uzenářských specialit a pánové budou moci vyzkoušet několik druhů piva.</w:t>
      </w:r>
      <w:r w:rsidR="00DE0A05">
        <w:rPr>
          <w:rFonts w:ascii="Arial" w:hAnsi="Arial" w:cs="Arial"/>
        </w:rPr>
        <w:t xml:space="preserve"> </w:t>
      </w:r>
    </w:p>
    <w:p w:rsidR="0078356A" w:rsidRDefault="007A581D" w:rsidP="00E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Velkým lákadlem pro malé i velké chlapy </w:t>
      </w:r>
      <w:r w:rsidR="00FB1DC6">
        <w:rPr>
          <w:rFonts w:ascii="Arial" w:hAnsi="Arial" w:cs="Arial"/>
        </w:rPr>
        <w:t>může být</w:t>
      </w:r>
      <w:r>
        <w:rPr>
          <w:rFonts w:ascii="Arial" w:hAnsi="Arial" w:cs="Arial"/>
        </w:rPr>
        <w:t xml:space="preserve"> příjezd vojenské policie. Vojáci k nám dorazí z</w:t>
      </w:r>
      <w:r w:rsidR="00FB1DC6">
        <w:rPr>
          <w:rFonts w:ascii="Arial" w:hAnsi="Arial" w:cs="Arial"/>
        </w:rPr>
        <w:t xml:space="preserve"> Velitelství vojenské policie v Olomouci, a předvedou nám, v čem spočívá jejich práce. </w:t>
      </w:r>
      <w:r w:rsidR="004B11B1">
        <w:rPr>
          <w:rFonts w:ascii="Arial" w:hAnsi="Arial" w:cs="Arial"/>
        </w:rPr>
        <w:t>Na</w:t>
      </w:r>
      <w:r w:rsidR="0078356A">
        <w:rPr>
          <w:rFonts w:ascii="Arial" w:hAnsi="Arial" w:cs="Arial"/>
        </w:rPr>
        <w:t>skýtá</w:t>
      </w:r>
      <w:r w:rsidR="004B11B1">
        <w:rPr>
          <w:rFonts w:ascii="Arial" w:hAnsi="Arial" w:cs="Arial"/>
        </w:rPr>
        <w:t xml:space="preserve"> se tak možnost vyzkoušet si například</w:t>
      </w:r>
      <w:r w:rsidR="0078356A">
        <w:rPr>
          <w:rFonts w:ascii="Arial" w:hAnsi="Arial" w:cs="Arial"/>
        </w:rPr>
        <w:t xml:space="preserve"> uniformu vojáka, sednout si do vozidel vojenské policie, anebo shlédnout výcvik vojáků s ukázkami vniknutí do domu.</w:t>
      </w:r>
    </w:p>
    <w:p w:rsidR="0078356A" w:rsidRDefault="0078356A" w:rsidP="00E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Dětský den se uskuteční v sobotu 6. června 2015 ve sportovním areálu v Horní Lidči. Začátek je naplánovaný na třiná</w:t>
      </w:r>
      <w:r w:rsidR="007B0695">
        <w:rPr>
          <w:rFonts w:ascii="Arial" w:hAnsi="Arial" w:cs="Arial"/>
        </w:rPr>
        <w:t xml:space="preserve">ctou hodinu. Večer </w:t>
      </w:r>
      <w:r w:rsidR="00DE0A05">
        <w:rPr>
          <w:rFonts w:ascii="Arial" w:hAnsi="Arial" w:cs="Arial"/>
        </w:rPr>
        <w:t xml:space="preserve">pak </w:t>
      </w:r>
      <w:r w:rsidR="007B0695">
        <w:rPr>
          <w:rFonts w:ascii="Arial" w:hAnsi="Arial" w:cs="Arial"/>
        </w:rPr>
        <w:t>bude patřit rockerům. Od sedmnácti hodin na program nav</w:t>
      </w:r>
      <w:r>
        <w:rPr>
          <w:rFonts w:ascii="Arial" w:hAnsi="Arial" w:cs="Arial"/>
        </w:rPr>
        <w:t>áže „Festival lidčanských kapel“.</w:t>
      </w:r>
    </w:p>
    <w:p w:rsidR="00EF6602" w:rsidRDefault="0078356A" w:rsidP="00E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Odpoledne pro děti</w:t>
      </w:r>
      <w:r w:rsidR="00EF6602">
        <w:rPr>
          <w:rFonts w:ascii="Arial" w:hAnsi="Arial" w:cs="Arial"/>
        </w:rPr>
        <w:t xml:space="preserve"> pořádá S</w:t>
      </w:r>
      <w:r>
        <w:rPr>
          <w:rFonts w:ascii="Arial" w:hAnsi="Arial" w:cs="Arial"/>
        </w:rPr>
        <w:t>-</w:t>
      </w:r>
      <w:r w:rsidR="00EF6602">
        <w:rPr>
          <w:rFonts w:ascii="Arial" w:hAnsi="Arial" w:cs="Arial"/>
        </w:rPr>
        <w:t>market ve spolupráci s </w:t>
      </w:r>
      <w:r w:rsidR="009154EB">
        <w:rPr>
          <w:rFonts w:ascii="Arial" w:hAnsi="Arial" w:cs="Arial"/>
        </w:rPr>
        <w:t>Obcí</w:t>
      </w:r>
      <w:r w:rsidR="00EF6602">
        <w:rPr>
          <w:rFonts w:ascii="Arial" w:hAnsi="Arial" w:cs="Arial"/>
        </w:rPr>
        <w:t xml:space="preserve"> Horní Lideč. </w:t>
      </w:r>
      <w:r>
        <w:rPr>
          <w:rFonts w:ascii="Arial" w:hAnsi="Arial" w:cs="Arial"/>
        </w:rPr>
        <w:t xml:space="preserve">Je dárkem pro </w:t>
      </w:r>
      <w:r w:rsidR="009154EB">
        <w:rPr>
          <w:rFonts w:ascii="Arial" w:hAnsi="Arial" w:cs="Arial"/>
        </w:rPr>
        <w:t xml:space="preserve">všechny </w:t>
      </w:r>
      <w:r>
        <w:rPr>
          <w:rFonts w:ascii="Arial" w:hAnsi="Arial" w:cs="Arial"/>
        </w:rPr>
        <w:t xml:space="preserve">děti, které </w:t>
      </w:r>
      <w:r w:rsidR="009154EB">
        <w:rPr>
          <w:rFonts w:ascii="Arial" w:hAnsi="Arial" w:cs="Arial"/>
        </w:rPr>
        <w:t>slaví</w:t>
      </w:r>
      <w:r>
        <w:rPr>
          <w:rFonts w:ascii="Arial" w:hAnsi="Arial" w:cs="Arial"/>
        </w:rPr>
        <w:t xml:space="preserve"> </w:t>
      </w:r>
      <w:r w:rsidR="009154EB">
        <w:rPr>
          <w:rFonts w:ascii="Arial" w:hAnsi="Arial" w:cs="Arial"/>
        </w:rPr>
        <w:t xml:space="preserve">o šest dnů dříve (tj. 1. června 2015) svůj velký den „Mezinárodní den dětí“. </w:t>
      </w:r>
      <w:r w:rsidR="009154EB" w:rsidRPr="009154EB">
        <w:rPr>
          <w:rFonts w:ascii="Arial" w:hAnsi="Arial" w:cs="Arial"/>
        </w:rPr>
        <w:t xml:space="preserve">Je to den, ve kterém se připomíná, že děti znamenají budoucnost, a je tedy důležité pečovat o jejich blaho. Po celém světě se slaví 1. </w:t>
      </w:r>
      <w:r w:rsidR="009154EB">
        <w:rPr>
          <w:rFonts w:ascii="Arial" w:hAnsi="Arial" w:cs="Arial"/>
        </w:rPr>
        <w:t>č</w:t>
      </w:r>
      <w:r w:rsidR="009154EB" w:rsidRPr="009154EB">
        <w:rPr>
          <w:rFonts w:ascii="Arial" w:hAnsi="Arial" w:cs="Arial"/>
        </w:rPr>
        <w:t>ervna</w:t>
      </w:r>
      <w:r w:rsidR="009154EB">
        <w:rPr>
          <w:rFonts w:ascii="Arial" w:hAnsi="Arial" w:cs="Arial"/>
        </w:rPr>
        <w:t xml:space="preserve">. Výjimkou jsou Turci, kteří ho slaví 23. dubna. </w:t>
      </w:r>
    </w:p>
    <w:p w:rsidR="00911811" w:rsidRPr="00911811" w:rsidRDefault="00911811" w:rsidP="00EF6602">
      <w:pPr>
        <w:jc w:val="both"/>
        <w:rPr>
          <w:rFonts w:ascii="Arial" w:hAnsi="Arial" w:cs="Arial"/>
          <w:i/>
        </w:rPr>
      </w:pPr>
      <w:r w:rsidRPr="00911811">
        <w:rPr>
          <w:rFonts w:ascii="Arial" w:hAnsi="Arial" w:cs="Arial"/>
          <w:i/>
        </w:rPr>
        <w:t>27. dubna 2015, Ludmila Brousilová, Obec Horní Lideč</w:t>
      </w:r>
    </w:p>
    <w:p w:rsidR="00EF6602" w:rsidRDefault="00EF6602" w:rsidP="00EF6602">
      <w:pPr>
        <w:jc w:val="both"/>
        <w:rPr>
          <w:rFonts w:ascii="Arial" w:hAnsi="Arial" w:cs="Arial"/>
          <w:i/>
        </w:rPr>
      </w:pPr>
    </w:p>
    <w:p w:rsidR="00EF6602" w:rsidRDefault="00EF6602" w:rsidP="00EF6602">
      <w:pPr>
        <w:jc w:val="both"/>
        <w:rPr>
          <w:rFonts w:ascii="Arial" w:hAnsi="Arial" w:cs="Arial"/>
          <w:i/>
        </w:rPr>
      </w:pPr>
    </w:p>
    <w:p w:rsidR="00EF6602" w:rsidRDefault="00EF6602" w:rsidP="00EF6602">
      <w:pPr>
        <w:jc w:val="both"/>
        <w:rPr>
          <w:rFonts w:ascii="Arial" w:hAnsi="Arial" w:cs="Arial"/>
          <w:i/>
        </w:rPr>
      </w:pPr>
    </w:p>
    <w:p w:rsidR="00EF6602" w:rsidRDefault="00EF6602" w:rsidP="00EF6602">
      <w:pPr>
        <w:jc w:val="both"/>
        <w:rPr>
          <w:rFonts w:ascii="Arial" w:hAnsi="Arial" w:cs="Arial"/>
          <w:i/>
        </w:rPr>
      </w:pPr>
    </w:p>
    <w:p w:rsidR="00EF6602" w:rsidRDefault="00EF6602" w:rsidP="00EF6602">
      <w:pPr>
        <w:jc w:val="both"/>
        <w:rPr>
          <w:rFonts w:ascii="Arial" w:hAnsi="Arial" w:cs="Arial"/>
          <w:i/>
        </w:rPr>
      </w:pPr>
    </w:p>
    <w:p w:rsidR="00EF6602" w:rsidRDefault="00EF6602" w:rsidP="00EF6602">
      <w:pPr>
        <w:jc w:val="both"/>
        <w:rPr>
          <w:rFonts w:ascii="Arial" w:hAnsi="Arial" w:cs="Arial"/>
          <w:i/>
        </w:rPr>
      </w:pPr>
    </w:p>
    <w:p w:rsidR="00EF6602" w:rsidRPr="00EF6602" w:rsidRDefault="00EF6602" w:rsidP="00EF6602">
      <w:pPr>
        <w:jc w:val="both"/>
        <w:rPr>
          <w:rFonts w:ascii="Arial" w:hAnsi="Arial" w:cs="Arial"/>
        </w:rPr>
      </w:pPr>
    </w:p>
    <w:p w:rsidR="00EF6602" w:rsidRPr="00EF6602" w:rsidRDefault="00EF6602">
      <w:pPr>
        <w:rPr>
          <w:rFonts w:ascii="Arial" w:hAnsi="Arial" w:cs="Arial"/>
          <w:b/>
        </w:rPr>
      </w:pPr>
    </w:p>
    <w:p w:rsidR="00EF6602" w:rsidRPr="00EF6602" w:rsidRDefault="00EF6602">
      <w:pPr>
        <w:rPr>
          <w:rFonts w:ascii="Arial" w:hAnsi="Arial" w:cs="Arial"/>
          <w:b/>
        </w:rPr>
      </w:pPr>
    </w:p>
    <w:sectPr w:rsidR="00EF6602" w:rsidRPr="00EF6602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02"/>
    <w:rsid w:val="001673D8"/>
    <w:rsid w:val="002240B6"/>
    <w:rsid w:val="004B11B1"/>
    <w:rsid w:val="0078356A"/>
    <w:rsid w:val="007A581D"/>
    <w:rsid w:val="007A5B4C"/>
    <w:rsid w:val="007B0695"/>
    <w:rsid w:val="007B7831"/>
    <w:rsid w:val="007E30EB"/>
    <w:rsid w:val="00911811"/>
    <w:rsid w:val="009154EB"/>
    <w:rsid w:val="00CA2B40"/>
    <w:rsid w:val="00DE0A05"/>
    <w:rsid w:val="00EF6602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2015-05-10T09:44:00Z</cp:lastPrinted>
  <dcterms:created xsi:type="dcterms:W3CDTF">2015-05-27T12:49:00Z</dcterms:created>
  <dcterms:modified xsi:type="dcterms:W3CDTF">2015-05-27T12:49:00Z</dcterms:modified>
</cp:coreProperties>
</file>