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52" w:rsidRPr="00A551EE" w:rsidRDefault="00E55626" w:rsidP="00A551EE">
      <w:pPr>
        <w:rPr>
          <w:rFonts w:ascii="Arial" w:hAnsi="Arial" w:cs="Arial"/>
          <w:b/>
        </w:rPr>
      </w:pPr>
      <w:r w:rsidRPr="00A551EE">
        <w:rPr>
          <w:rFonts w:ascii="Arial" w:hAnsi="Arial" w:cs="Arial"/>
          <w:b/>
        </w:rPr>
        <w:t>Mladí designéři čerpali</w:t>
      </w:r>
      <w:r w:rsidR="00A638C4">
        <w:rPr>
          <w:rFonts w:ascii="Arial" w:hAnsi="Arial" w:cs="Arial"/>
          <w:b/>
        </w:rPr>
        <w:t xml:space="preserve"> inspiraci v </w:t>
      </w:r>
      <w:proofErr w:type="spellStart"/>
      <w:r w:rsidR="00A638C4">
        <w:rPr>
          <w:rFonts w:ascii="Arial" w:hAnsi="Arial" w:cs="Arial"/>
          <w:b/>
        </w:rPr>
        <w:t>hornolidečském</w:t>
      </w:r>
      <w:proofErr w:type="spellEnd"/>
      <w:r w:rsidR="00A638C4">
        <w:rPr>
          <w:rFonts w:ascii="Arial" w:hAnsi="Arial" w:cs="Arial"/>
          <w:b/>
        </w:rPr>
        <w:t xml:space="preserve"> mechanickém</w:t>
      </w:r>
      <w:r w:rsidR="00A551EE" w:rsidRPr="00A551EE">
        <w:rPr>
          <w:rFonts w:ascii="Arial" w:hAnsi="Arial" w:cs="Arial"/>
          <w:b/>
        </w:rPr>
        <w:t xml:space="preserve"> </w:t>
      </w:r>
      <w:r w:rsidRPr="00A551EE">
        <w:rPr>
          <w:rFonts w:ascii="Arial" w:hAnsi="Arial" w:cs="Arial"/>
          <w:b/>
        </w:rPr>
        <w:t>betlému</w:t>
      </w:r>
    </w:p>
    <w:p w:rsidR="00165D99" w:rsidRPr="00A551EE" w:rsidRDefault="00E55626" w:rsidP="00A551EE">
      <w:pPr>
        <w:rPr>
          <w:rFonts w:ascii="Arial" w:hAnsi="Arial" w:cs="Arial"/>
          <w:i/>
        </w:rPr>
      </w:pPr>
      <w:r w:rsidRPr="00A551EE">
        <w:rPr>
          <w:rFonts w:ascii="Arial" w:hAnsi="Arial" w:cs="Arial"/>
          <w:b/>
          <w:i/>
        </w:rPr>
        <w:t xml:space="preserve">Horní Lideč: </w:t>
      </w:r>
      <w:r w:rsidR="00A551EE" w:rsidRPr="00A551EE">
        <w:rPr>
          <w:rFonts w:ascii="Arial" w:hAnsi="Arial" w:cs="Arial"/>
          <w:b/>
          <w:i/>
        </w:rPr>
        <w:t xml:space="preserve"> </w:t>
      </w:r>
      <w:r w:rsidR="00A551EE" w:rsidRPr="00A551EE">
        <w:rPr>
          <w:rFonts w:ascii="Arial" w:hAnsi="Arial" w:cs="Arial"/>
          <w:i/>
        </w:rPr>
        <w:t>Prioritou jejich zájmu byla práce se svět</w:t>
      </w:r>
      <w:r w:rsidR="00165D99" w:rsidRPr="00A551EE">
        <w:rPr>
          <w:rFonts w:ascii="Arial" w:hAnsi="Arial" w:cs="Arial"/>
          <w:i/>
        </w:rPr>
        <w:t>l</w:t>
      </w:r>
      <w:r w:rsidR="00A551EE" w:rsidRPr="00A551EE">
        <w:rPr>
          <w:rFonts w:ascii="Arial" w:hAnsi="Arial" w:cs="Arial"/>
          <w:i/>
        </w:rPr>
        <w:t>em při vzniku expozice. Světelný design je právě jedním z předmětů, který studují na katedře</w:t>
      </w:r>
      <w:r w:rsidRPr="00A551EE">
        <w:rPr>
          <w:rFonts w:ascii="Arial" w:hAnsi="Arial" w:cs="Arial"/>
          <w:i/>
        </w:rPr>
        <w:t xml:space="preserve"> prostorové tvorby Univerzity Tomáše Bati ve Zlíně.</w:t>
      </w:r>
      <w:r w:rsidR="00165D99" w:rsidRPr="00A551EE">
        <w:rPr>
          <w:rFonts w:ascii="Arial" w:hAnsi="Arial" w:cs="Arial"/>
          <w:i/>
        </w:rPr>
        <w:t xml:space="preserve"> </w:t>
      </w:r>
    </w:p>
    <w:p w:rsidR="00A551EE" w:rsidRDefault="00E55626" w:rsidP="00A551EE">
      <w:pPr>
        <w:rPr>
          <w:rFonts w:ascii="Arial" w:eastAsia="Times New Roman" w:hAnsi="Arial" w:cs="Arial"/>
          <w:color w:val="141823"/>
          <w:shd w:val="clear" w:color="auto" w:fill="FFFFFF"/>
          <w:lang w:eastAsia="cs-CZ"/>
        </w:rPr>
      </w:pPr>
      <w:r w:rsidRPr="00E55626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>Po dva dny (5.</w:t>
      </w:r>
      <w:r w:rsidRPr="00A551EE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 xml:space="preserve"> - 6. listopadu</w:t>
      </w:r>
      <w:r w:rsidRPr="00E55626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 xml:space="preserve"> 2014) hostil česko-slovenský mechanický betlém seminář studentů prostorového designu fakulty multimediálních komunikací Univerzity Tomáše Bati ve Zlíně. Mezi přednášejícími byli nejen vyučující katedry, ale také l</w:t>
      </w:r>
      <w:r w:rsidRPr="00A551EE">
        <w:rPr>
          <w:rFonts w:ascii="Arial" w:eastAsia="Times New Roman" w:hAnsi="Arial" w:cs="Arial"/>
          <w:color w:val="141823"/>
          <w:lang w:eastAsia="cs-CZ"/>
        </w:rPr>
        <w:t>idé, kteří jsou přímo a</w:t>
      </w:r>
      <w:r w:rsidR="00A551EE" w:rsidRPr="00A551EE">
        <w:rPr>
          <w:rFonts w:ascii="Arial" w:eastAsia="Times New Roman" w:hAnsi="Arial" w:cs="Arial"/>
          <w:color w:val="141823"/>
          <w:lang w:eastAsia="cs-CZ"/>
        </w:rPr>
        <w:t xml:space="preserve">utory nebo realizátory expozice </w:t>
      </w:r>
      <w:r w:rsidRPr="00A551EE">
        <w:rPr>
          <w:rFonts w:ascii="Arial" w:eastAsia="Times New Roman" w:hAnsi="Arial" w:cs="Arial"/>
          <w:color w:val="141823"/>
          <w:lang w:eastAsia="cs-CZ"/>
        </w:rPr>
        <w:t>betlému. </w:t>
      </w:r>
      <w:r w:rsidR="00A551EE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 xml:space="preserve"> </w:t>
      </w:r>
    </w:p>
    <w:p w:rsidR="00E55626" w:rsidRDefault="00E55626" w:rsidP="00A551EE">
      <w:pPr>
        <w:rPr>
          <w:rFonts w:ascii="Arial" w:eastAsia="Times New Roman" w:hAnsi="Arial" w:cs="Arial"/>
          <w:color w:val="141823"/>
          <w:lang w:eastAsia="cs-CZ"/>
        </w:rPr>
      </w:pPr>
      <w:r w:rsidRPr="00A551EE">
        <w:rPr>
          <w:rFonts w:ascii="Arial" w:eastAsia="Times New Roman" w:hAnsi="Arial" w:cs="Arial"/>
          <w:color w:val="141823"/>
          <w:lang w:eastAsia="cs-CZ"/>
        </w:rPr>
        <w:t>Pro čtyři desítky studentů prostorového designu je světelný design a práce se světlem jedním z</w:t>
      </w:r>
      <w:r w:rsidR="00503CF4">
        <w:rPr>
          <w:rFonts w:ascii="Arial" w:eastAsia="Times New Roman" w:hAnsi="Arial" w:cs="Arial"/>
          <w:color w:val="141823"/>
          <w:lang w:eastAsia="cs-CZ"/>
        </w:rPr>
        <w:t> </w:t>
      </w:r>
      <w:r w:rsidRPr="00A551EE">
        <w:rPr>
          <w:rFonts w:ascii="Arial" w:eastAsia="Times New Roman" w:hAnsi="Arial" w:cs="Arial"/>
          <w:color w:val="141823"/>
          <w:lang w:eastAsia="cs-CZ"/>
        </w:rPr>
        <w:t>předmětů</w:t>
      </w:r>
      <w:r w:rsidR="00503CF4">
        <w:rPr>
          <w:rFonts w:ascii="Arial" w:eastAsia="Times New Roman" w:hAnsi="Arial" w:cs="Arial"/>
          <w:color w:val="141823"/>
          <w:lang w:eastAsia="cs-CZ"/>
        </w:rPr>
        <w:t xml:space="preserve"> výuky</w:t>
      </w:r>
      <w:r w:rsidR="00A638C4">
        <w:rPr>
          <w:rFonts w:ascii="Arial" w:eastAsia="Times New Roman" w:hAnsi="Arial" w:cs="Arial"/>
          <w:color w:val="141823"/>
          <w:lang w:eastAsia="cs-CZ"/>
        </w:rPr>
        <w:t>. Místem, které</w:t>
      </w:r>
      <w:r w:rsidRPr="00A551EE">
        <w:rPr>
          <w:rFonts w:ascii="Arial" w:eastAsia="Times New Roman" w:hAnsi="Arial" w:cs="Arial"/>
          <w:color w:val="141823"/>
          <w:lang w:eastAsia="cs-CZ"/>
        </w:rPr>
        <w:t xml:space="preserve"> bylo během semináře pro </w:t>
      </w:r>
      <w:r w:rsidR="00503CF4">
        <w:rPr>
          <w:rFonts w:ascii="Arial" w:eastAsia="Times New Roman" w:hAnsi="Arial" w:cs="Arial"/>
          <w:color w:val="141823"/>
          <w:lang w:eastAsia="cs-CZ"/>
        </w:rPr>
        <w:t>budoucí designéry</w:t>
      </w:r>
      <w:r w:rsidRPr="00A551EE">
        <w:rPr>
          <w:rFonts w:ascii="Arial" w:eastAsia="Times New Roman" w:hAnsi="Arial" w:cs="Arial"/>
          <w:color w:val="141823"/>
          <w:lang w:eastAsia="cs-CZ"/>
        </w:rPr>
        <w:t xml:space="preserve"> nejpodstatnějším, a na kterém se názorně učili, byla expozice betlému. Právě v ní hraje světlo, světelné efekty, přesné nasvícení, zapínání a vypínání světla</w:t>
      </w:r>
      <w:r w:rsidR="00A638C4">
        <w:rPr>
          <w:rFonts w:ascii="Arial" w:eastAsia="Times New Roman" w:hAnsi="Arial" w:cs="Arial"/>
          <w:color w:val="141823"/>
          <w:lang w:eastAsia="cs-CZ"/>
        </w:rPr>
        <w:t>,</w:t>
      </w:r>
      <w:r w:rsidRPr="00A551EE">
        <w:rPr>
          <w:rFonts w:ascii="Arial" w:eastAsia="Times New Roman" w:hAnsi="Arial" w:cs="Arial"/>
          <w:color w:val="141823"/>
          <w:lang w:eastAsia="cs-CZ"/>
        </w:rPr>
        <w:t xml:space="preserve"> jednu z nejdůležitějších rolí při vytváření celkového dojmu a zážitku z betléma.</w:t>
      </w:r>
    </w:p>
    <w:p w:rsidR="00503CF4" w:rsidRDefault="00503CF4" w:rsidP="00503CF4">
      <w:pPr>
        <w:rPr>
          <w:rFonts w:ascii="Arial" w:eastAsia="Times New Roman" w:hAnsi="Arial" w:cs="Arial"/>
          <w:color w:val="141823"/>
          <w:shd w:val="clear" w:color="auto" w:fill="FFFFFF"/>
          <w:lang w:eastAsia="cs-CZ"/>
        </w:rPr>
      </w:pPr>
      <w:r w:rsidRPr="00503CF4"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  <w:t>„My jsme si vybrali betlém pro workshop proto, že Jan Plesník tady vytvářel instalaci v rámci světelného designu. Pro studenty je to předmět, ve kterém se učí základy práce se světlem. V souvislosti s betlémem zde funguje i mechanika, pouští se k tomu filmová projekce a řeší se určitá koordinace těchto profesí,“</w:t>
      </w:r>
      <w:r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 xml:space="preserve"> vysvětluje Kamil Koláček z fakulty multimediálních komunikací zlínské univerzity.</w:t>
      </w:r>
    </w:p>
    <w:p w:rsidR="00A638C4" w:rsidRDefault="00A638C4" w:rsidP="00A638C4">
      <w:pPr>
        <w:spacing w:after="0"/>
        <w:rPr>
          <w:rFonts w:ascii="Arial" w:eastAsia="Times New Roman" w:hAnsi="Arial" w:cs="Arial"/>
          <w:color w:val="141823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>V betlému s</w:t>
      </w:r>
      <w:r w:rsidR="00503CF4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>tudenti prostorového designu načerpali také inspiraci pro své ročníkové práce. Například posluchači druhého ročníku už teď</w:t>
      </w:r>
      <w:r w:rsidR="003726A2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 xml:space="preserve"> vytvářejí vlastní </w:t>
      </w:r>
      <w:r w:rsidR="00503CF4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>abstraktní betlém</w:t>
      </w:r>
      <w:r w:rsidR="003726A2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 xml:space="preserve">y. Podmínky pro jejich </w:t>
      </w:r>
      <w:r w:rsidR="00503CF4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 xml:space="preserve">tvorbu nejsou přesně stanovené, záleží na fantazii. </w:t>
      </w:r>
      <w:r w:rsidR="003726A2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>Hotové betlémy by měly být k vidění na různých místech republiky, například i ve Zlíně.</w:t>
      </w:r>
    </w:p>
    <w:p w:rsidR="00503CF4" w:rsidRDefault="003726A2" w:rsidP="00A638C4">
      <w:pPr>
        <w:tabs>
          <w:tab w:val="left" w:pos="7125"/>
        </w:tabs>
        <w:spacing w:after="0"/>
        <w:rPr>
          <w:rFonts w:ascii="Arial" w:eastAsia="Times New Roman" w:hAnsi="Arial" w:cs="Arial"/>
          <w:color w:val="141823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 xml:space="preserve"> </w:t>
      </w:r>
      <w:r w:rsidR="00A638C4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ab/>
      </w:r>
    </w:p>
    <w:p w:rsidR="00916885" w:rsidRDefault="00A638C4" w:rsidP="00A638C4">
      <w:pPr>
        <w:spacing w:after="0"/>
        <w:rPr>
          <w:rFonts w:ascii="Arial" w:eastAsia="Times New Roman" w:hAnsi="Arial" w:cs="Arial"/>
          <w:color w:val="141823"/>
          <w:lang w:eastAsia="cs-CZ"/>
        </w:rPr>
      </w:pPr>
      <w:r>
        <w:rPr>
          <w:rFonts w:ascii="Arial" w:eastAsia="Times New Roman" w:hAnsi="Arial" w:cs="Arial"/>
          <w:color w:val="141823"/>
          <w:lang w:eastAsia="cs-CZ"/>
        </w:rPr>
        <w:t>Během dvoudenního semináře předali studentům své zkušenosti ta</w:t>
      </w:r>
      <w:r w:rsidR="00F772D9">
        <w:rPr>
          <w:rFonts w:ascii="Arial" w:eastAsia="Times New Roman" w:hAnsi="Arial" w:cs="Arial"/>
          <w:color w:val="141823"/>
          <w:lang w:eastAsia="cs-CZ"/>
        </w:rPr>
        <w:t>kové osobnosti jako je</w:t>
      </w:r>
      <w:r>
        <w:rPr>
          <w:rFonts w:ascii="Arial" w:eastAsia="Times New Roman" w:hAnsi="Arial" w:cs="Arial"/>
          <w:color w:val="141823"/>
          <w:lang w:eastAsia="cs-CZ"/>
        </w:rPr>
        <w:t>:</w:t>
      </w:r>
      <w:r w:rsidR="00C50F8A">
        <w:rPr>
          <w:rFonts w:ascii="Arial" w:eastAsia="Times New Roman" w:hAnsi="Arial" w:cs="Arial"/>
          <w:color w:val="141823"/>
          <w:lang w:eastAsia="cs-CZ"/>
        </w:rPr>
        <w:t xml:space="preserve"> </w:t>
      </w:r>
      <w:r w:rsidR="00F772D9">
        <w:rPr>
          <w:rFonts w:ascii="Arial" w:eastAsia="Times New Roman" w:hAnsi="Arial" w:cs="Arial"/>
          <w:color w:val="141823"/>
          <w:lang w:eastAsia="cs-CZ"/>
        </w:rPr>
        <w:t xml:space="preserve">Ing. arch. Michael </w:t>
      </w:r>
      <w:proofErr w:type="spellStart"/>
      <w:r w:rsidR="00F772D9">
        <w:rPr>
          <w:rFonts w:ascii="Arial" w:eastAsia="Times New Roman" w:hAnsi="Arial" w:cs="Arial"/>
          <w:color w:val="141823"/>
          <w:lang w:eastAsia="cs-CZ"/>
        </w:rPr>
        <w:t>Klang</w:t>
      </w:r>
      <w:proofErr w:type="spellEnd"/>
      <w:r w:rsidR="00F772D9">
        <w:rPr>
          <w:rFonts w:ascii="Arial" w:eastAsia="Times New Roman" w:hAnsi="Arial" w:cs="Arial"/>
          <w:color w:val="141823"/>
          <w:lang w:eastAsia="cs-CZ"/>
        </w:rPr>
        <w:t xml:space="preserve">, </w:t>
      </w:r>
      <w:r w:rsidR="00C50F8A" w:rsidRPr="00A551EE">
        <w:rPr>
          <w:rFonts w:ascii="Arial" w:eastAsia="Times New Roman" w:hAnsi="Arial" w:cs="Arial"/>
          <w:color w:val="141823"/>
          <w:lang w:eastAsia="cs-CZ"/>
        </w:rPr>
        <w:t>CSc. - UTB Zlín, fakulta multimediálních komunikací</w:t>
      </w:r>
      <w:r w:rsidR="003726A2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 xml:space="preserve">, </w:t>
      </w:r>
      <w:r w:rsidR="00C50F8A" w:rsidRPr="00A551EE">
        <w:rPr>
          <w:rFonts w:ascii="Arial" w:eastAsia="Times New Roman" w:hAnsi="Arial" w:cs="Arial"/>
          <w:color w:val="141823"/>
          <w:lang w:eastAsia="cs-CZ"/>
        </w:rPr>
        <w:t>Ing. arch. Kamil Koláček - UTB Zlín, fakulta multimediálních komunikací</w:t>
      </w:r>
      <w:r w:rsidR="003726A2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 xml:space="preserve">, </w:t>
      </w:r>
      <w:proofErr w:type="spellStart"/>
      <w:r w:rsidR="00C50F8A" w:rsidRPr="00A551EE">
        <w:rPr>
          <w:rFonts w:ascii="Arial" w:eastAsia="Times New Roman" w:hAnsi="Arial" w:cs="Arial"/>
          <w:color w:val="141823"/>
          <w:lang w:eastAsia="cs-CZ"/>
        </w:rPr>
        <w:t>MgA</w:t>
      </w:r>
      <w:proofErr w:type="spellEnd"/>
      <w:r w:rsidR="00C50F8A" w:rsidRPr="00A551EE">
        <w:rPr>
          <w:rFonts w:ascii="Arial" w:eastAsia="Times New Roman" w:hAnsi="Arial" w:cs="Arial"/>
          <w:color w:val="141823"/>
          <w:lang w:eastAsia="cs-CZ"/>
        </w:rPr>
        <w:t>. Jan Plesník- kameraman, světelný design, autor světelného designu betlému</w:t>
      </w:r>
      <w:r w:rsidR="003726A2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 xml:space="preserve">, </w:t>
      </w:r>
      <w:r w:rsidR="00C50F8A" w:rsidRPr="00A551EE">
        <w:rPr>
          <w:rFonts w:ascii="Arial" w:eastAsia="Times New Roman" w:hAnsi="Arial" w:cs="Arial"/>
          <w:color w:val="141823"/>
          <w:lang w:eastAsia="cs-CZ"/>
        </w:rPr>
        <w:t xml:space="preserve">Karel </w:t>
      </w:r>
      <w:proofErr w:type="spellStart"/>
      <w:r w:rsidR="00C50F8A" w:rsidRPr="00A551EE">
        <w:rPr>
          <w:rFonts w:ascii="Arial" w:eastAsia="Times New Roman" w:hAnsi="Arial" w:cs="Arial"/>
          <w:color w:val="141823"/>
          <w:lang w:eastAsia="cs-CZ"/>
        </w:rPr>
        <w:t>Vajdík</w:t>
      </w:r>
      <w:proofErr w:type="spellEnd"/>
      <w:r w:rsidR="00C50F8A" w:rsidRPr="00A551EE">
        <w:rPr>
          <w:rFonts w:ascii="Arial" w:eastAsia="Times New Roman" w:hAnsi="Arial" w:cs="Arial"/>
          <w:color w:val="141823"/>
          <w:lang w:eastAsia="cs-CZ"/>
        </w:rPr>
        <w:t xml:space="preserve"> - světelný design betlému</w:t>
      </w:r>
      <w:r w:rsidR="003726A2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 xml:space="preserve">, </w:t>
      </w:r>
      <w:r w:rsidR="00C50F8A" w:rsidRPr="00A551EE">
        <w:rPr>
          <w:rFonts w:ascii="Arial" w:eastAsia="Times New Roman" w:hAnsi="Arial" w:cs="Arial"/>
          <w:color w:val="141823"/>
          <w:lang w:eastAsia="cs-CZ"/>
        </w:rPr>
        <w:t>Zdeněk Tkadlec - stavba betlémské scény, autor mechaniky betlému</w:t>
      </w:r>
      <w:r w:rsidR="003726A2">
        <w:rPr>
          <w:rFonts w:ascii="Arial" w:eastAsia="Times New Roman" w:hAnsi="Arial" w:cs="Arial"/>
          <w:color w:val="141823"/>
          <w:shd w:val="clear" w:color="auto" w:fill="FFFFFF"/>
          <w:lang w:eastAsia="cs-CZ"/>
        </w:rPr>
        <w:t xml:space="preserve"> a </w:t>
      </w:r>
      <w:r w:rsidR="00C50F8A" w:rsidRPr="00A551EE">
        <w:rPr>
          <w:rFonts w:ascii="Arial" w:eastAsia="Times New Roman" w:hAnsi="Arial" w:cs="Arial"/>
          <w:color w:val="141823"/>
          <w:lang w:eastAsia="cs-CZ"/>
        </w:rPr>
        <w:t>Josef Tkadlec - autor námětu betlém</w:t>
      </w:r>
      <w:r w:rsidR="00F772D9">
        <w:rPr>
          <w:rFonts w:ascii="Arial" w:eastAsia="Times New Roman" w:hAnsi="Arial" w:cs="Arial"/>
          <w:color w:val="141823"/>
          <w:lang w:eastAsia="cs-CZ"/>
        </w:rPr>
        <w:t>u.</w:t>
      </w:r>
    </w:p>
    <w:p w:rsidR="00916885" w:rsidRDefault="00916885" w:rsidP="00A638C4">
      <w:pPr>
        <w:spacing w:after="0"/>
        <w:rPr>
          <w:rFonts w:ascii="Arial" w:eastAsia="Times New Roman" w:hAnsi="Arial" w:cs="Arial"/>
          <w:color w:val="141823"/>
          <w:lang w:eastAsia="cs-CZ"/>
        </w:rPr>
      </w:pPr>
    </w:p>
    <w:p w:rsidR="00916885" w:rsidRDefault="00916885" w:rsidP="00A638C4">
      <w:pPr>
        <w:spacing w:after="0"/>
        <w:rPr>
          <w:rFonts w:ascii="Arial" w:eastAsia="Times New Roman" w:hAnsi="Arial" w:cs="Arial"/>
          <w:color w:val="141823"/>
          <w:lang w:eastAsia="cs-CZ"/>
        </w:rPr>
      </w:pPr>
      <w:r>
        <w:rPr>
          <w:rFonts w:ascii="Arial" w:eastAsia="Times New Roman" w:hAnsi="Arial" w:cs="Arial"/>
          <w:color w:val="141823"/>
          <w:lang w:eastAsia="cs-CZ"/>
        </w:rPr>
        <w:t>Betlémská scéna je umístěna na ploše 170 metrů čtverečních, z toho samotný betlém má plochu padesát metrů. V betlému je osazeno asi dvě stě třicet figur, z toho pětasedmdesát pohyblivých.</w:t>
      </w:r>
    </w:p>
    <w:p w:rsidR="00916885" w:rsidRDefault="00916885" w:rsidP="00A638C4">
      <w:pPr>
        <w:spacing w:after="0"/>
        <w:rPr>
          <w:rFonts w:ascii="Arial" w:eastAsia="Times New Roman" w:hAnsi="Arial" w:cs="Arial"/>
          <w:i/>
          <w:color w:val="141823"/>
          <w:lang w:eastAsia="cs-CZ"/>
        </w:rPr>
      </w:pPr>
    </w:p>
    <w:p w:rsidR="00A638C4" w:rsidRPr="00F772D9" w:rsidRDefault="00046421" w:rsidP="00A638C4">
      <w:pPr>
        <w:spacing w:after="0"/>
        <w:rPr>
          <w:rFonts w:ascii="Arial" w:eastAsia="Times New Roman" w:hAnsi="Arial" w:cs="Arial"/>
          <w:i/>
          <w:color w:val="141823"/>
          <w:lang w:eastAsia="cs-CZ"/>
        </w:rPr>
      </w:pPr>
      <w:r>
        <w:rPr>
          <w:rFonts w:ascii="Arial" w:eastAsia="Times New Roman" w:hAnsi="Arial" w:cs="Arial"/>
          <w:i/>
          <w:color w:val="141823"/>
          <w:lang w:eastAsia="cs-CZ"/>
        </w:rPr>
        <w:t>11</w:t>
      </w:r>
      <w:bookmarkStart w:id="0" w:name="_GoBack"/>
      <w:bookmarkEnd w:id="0"/>
      <w:r w:rsidR="00A638C4" w:rsidRPr="00F772D9">
        <w:rPr>
          <w:rFonts w:ascii="Arial" w:eastAsia="Times New Roman" w:hAnsi="Arial" w:cs="Arial"/>
          <w:i/>
          <w:color w:val="141823"/>
          <w:lang w:eastAsia="cs-CZ"/>
        </w:rPr>
        <w:t>. listopadu 2014, Ludmila Brousilová</w:t>
      </w:r>
      <w:r w:rsidR="00F772D9" w:rsidRPr="00F772D9">
        <w:rPr>
          <w:rFonts w:ascii="Arial" w:eastAsia="Times New Roman" w:hAnsi="Arial" w:cs="Arial"/>
          <w:i/>
          <w:color w:val="141823"/>
          <w:lang w:eastAsia="cs-CZ"/>
        </w:rPr>
        <w:t>, Obec Horní Lideč</w:t>
      </w:r>
    </w:p>
    <w:p w:rsidR="003726A2" w:rsidRPr="00F772D9" w:rsidRDefault="003726A2" w:rsidP="00A638C4">
      <w:pPr>
        <w:spacing w:after="0"/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</w:pPr>
    </w:p>
    <w:p w:rsidR="00C50F8A" w:rsidRPr="00F772D9" w:rsidRDefault="00C50F8A" w:rsidP="00A638C4">
      <w:pPr>
        <w:spacing w:after="0"/>
        <w:rPr>
          <w:rFonts w:ascii="Arial" w:eastAsia="Times New Roman" w:hAnsi="Arial" w:cs="Arial"/>
          <w:i/>
          <w:color w:val="141823"/>
          <w:shd w:val="clear" w:color="auto" w:fill="FFFFFF"/>
          <w:lang w:eastAsia="cs-CZ"/>
        </w:rPr>
      </w:pPr>
    </w:p>
    <w:sectPr w:rsidR="00C50F8A" w:rsidRPr="00F772D9" w:rsidSect="0017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626"/>
    <w:rsid w:val="00046421"/>
    <w:rsid w:val="00165D99"/>
    <w:rsid w:val="00177752"/>
    <w:rsid w:val="001B5652"/>
    <w:rsid w:val="003726A2"/>
    <w:rsid w:val="00503CF4"/>
    <w:rsid w:val="00916885"/>
    <w:rsid w:val="00A551EE"/>
    <w:rsid w:val="00A638C4"/>
    <w:rsid w:val="00B4513A"/>
    <w:rsid w:val="00C50F8A"/>
    <w:rsid w:val="00DD209F"/>
    <w:rsid w:val="00E55626"/>
    <w:rsid w:val="00F7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E55626"/>
  </w:style>
  <w:style w:type="character" w:customStyle="1" w:styleId="apple-converted-space">
    <w:name w:val="apple-converted-space"/>
    <w:basedOn w:val="Standardnpsmoodstavce"/>
    <w:rsid w:val="00E55626"/>
  </w:style>
  <w:style w:type="character" w:styleId="Hypertextovodkaz">
    <w:name w:val="Hyperlink"/>
    <w:basedOn w:val="Standardnpsmoodstavce"/>
    <w:uiPriority w:val="99"/>
    <w:semiHidden/>
    <w:unhideWhenUsed/>
    <w:rsid w:val="00E55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</dc:creator>
  <cp:lastModifiedBy>pc</cp:lastModifiedBy>
  <cp:revision>9</cp:revision>
  <dcterms:created xsi:type="dcterms:W3CDTF">2014-11-07T05:59:00Z</dcterms:created>
  <dcterms:modified xsi:type="dcterms:W3CDTF">2014-11-11T08:03:00Z</dcterms:modified>
</cp:coreProperties>
</file>