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4B" w:rsidRDefault="00DB314B" w:rsidP="002544B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Stará k</w:t>
      </w:r>
      <w:r w:rsidRPr="00DB314B">
        <w:rPr>
          <w:rFonts w:ascii="Arial" w:hAnsi="Arial" w:cs="Arial"/>
          <w:b/>
        </w:rPr>
        <w:t xml:space="preserve">řižovatka </w:t>
      </w:r>
      <w:r>
        <w:rPr>
          <w:rFonts w:ascii="Arial" w:hAnsi="Arial" w:cs="Arial"/>
          <w:b/>
        </w:rPr>
        <w:t xml:space="preserve">se </w:t>
      </w:r>
      <w:r w:rsidRPr="00DB314B">
        <w:rPr>
          <w:rFonts w:ascii="Arial" w:hAnsi="Arial" w:cs="Arial"/>
          <w:b/>
        </w:rPr>
        <w:t>mění v</w:t>
      </w:r>
      <w:r w:rsidR="00CE7029">
        <w:rPr>
          <w:rFonts w:ascii="Arial" w:hAnsi="Arial" w:cs="Arial"/>
          <w:b/>
        </w:rPr>
        <w:t xml:space="preserve"> moderní </w:t>
      </w:r>
      <w:r w:rsidRPr="00DB314B">
        <w:rPr>
          <w:rFonts w:ascii="Arial" w:hAnsi="Arial" w:cs="Arial"/>
          <w:b/>
        </w:rPr>
        <w:t>kruhový objezd</w:t>
      </w:r>
    </w:p>
    <w:p w:rsidR="00DB314B" w:rsidRPr="00DB314B" w:rsidRDefault="00DB314B" w:rsidP="002544BC">
      <w:pPr>
        <w:jc w:val="both"/>
        <w:rPr>
          <w:rFonts w:ascii="Arial" w:hAnsi="Arial" w:cs="Arial"/>
          <w:i/>
        </w:rPr>
      </w:pPr>
      <w:r w:rsidRPr="00DB314B">
        <w:rPr>
          <w:rFonts w:ascii="Arial" w:hAnsi="Arial" w:cs="Arial"/>
          <w:b/>
          <w:i/>
        </w:rPr>
        <w:t xml:space="preserve">Horní Lideč: </w:t>
      </w:r>
      <w:r w:rsidR="00601547">
        <w:rPr>
          <w:rFonts w:ascii="Arial" w:hAnsi="Arial" w:cs="Arial"/>
          <w:i/>
        </w:rPr>
        <w:t>Fi</w:t>
      </w:r>
      <w:r>
        <w:rPr>
          <w:rFonts w:ascii="Arial" w:hAnsi="Arial" w:cs="Arial"/>
          <w:i/>
        </w:rPr>
        <w:t xml:space="preserve">rma, která stavbu realizuje, je v polovině výstavby první etapy. Za tři týdny </w:t>
      </w:r>
      <w:r w:rsidR="002544BC">
        <w:rPr>
          <w:rFonts w:ascii="Arial" w:hAnsi="Arial" w:cs="Arial"/>
          <w:i/>
        </w:rPr>
        <w:t>skončí</w:t>
      </w:r>
      <w:r w:rsidR="003F3408">
        <w:rPr>
          <w:rFonts w:ascii="Arial" w:hAnsi="Arial" w:cs="Arial"/>
          <w:i/>
        </w:rPr>
        <w:t xml:space="preserve"> nejrazantnější dopravní omezení, které</w:t>
      </w:r>
      <w:r>
        <w:rPr>
          <w:rFonts w:ascii="Arial" w:hAnsi="Arial" w:cs="Arial"/>
          <w:i/>
        </w:rPr>
        <w:t xml:space="preserve"> nedovoluje nákladním vozidlům nad sedm</w:t>
      </w:r>
      <w:r w:rsidR="007263AF">
        <w:rPr>
          <w:rFonts w:ascii="Arial" w:hAnsi="Arial" w:cs="Arial"/>
          <w:i/>
        </w:rPr>
        <w:br/>
      </w:r>
      <w:bookmarkStart w:id="0" w:name="_GoBack"/>
      <w:bookmarkEnd w:id="0"/>
      <w:r>
        <w:rPr>
          <w:rFonts w:ascii="Arial" w:hAnsi="Arial" w:cs="Arial"/>
          <w:i/>
        </w:rPr>
        <w:t xml:space="preserve">a půl tuny průjezd obcí.  </w:t>
      </w:r>
    </w:p>
    <w:p w:rsidR="002544BC" w:rsidRDefault="00CE7029" w:rsidP="002544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2544BC">
        <w:rPr>
          <w:rFonts w:ascii="Arial" w:hAnsi="Arial" w:cs="Arial"/>
        </w:rPr>
        <w:t xml:space="preserve"> dnešnímu</w:t>
      </w:r>
      <w:r w:rsidR="00DB314B">
        <w:rPr>
          <w:rFonts w:ascii="Arial" w:hAnsi="Arial" w:cs="Arial"/>
        </w:rPr>
        <w:t xml:space="preserve"> </w:t>
      </w:r>
      <w:r w:rsidR="002544BC">
        <w:rPr>
          <w:rFonts w:ascii="Arial" w:hAnsi="Arial" w:cs="Arial"/>
        </w:rPr>
        <w:t>dni</w:t>
      </w:r>
      <w:r w:rsidR="00DB31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mají </w:t>
      </w:r>
      <w:r w:rsidR="002544BC">
        <w:rPr>
          <w:rFonts w:ascii="Arial" w:hAnsi="Arial" w:cs="Arial"/>
        </w:rPr>
        <w:t xml:space="preserve">za sebou </w:t>
      </w:r>
      <w:r>
        <w:rPr>
          <w:rFonts w:ascii="Arial" w:hAnsi="Arial" w:cs="Arial"/>
        </w:rPr>
        <w:t xml:space="preserve">stavbaři </w:t>
      </w:r>
      <w:r w:rsidR="003F3408">
        <w:rPr>
          <w:rFonts w:ascii="Arial" w:hAnsi="Arial" w:cs="Arial"/>
        </w:rPr>
        <w:t xml:space="preserve">pokládku silnice, jež </w:t>
      </w:r>
      <w:r w:rsidR="00DB314B">
        <w:rPr>
          <w:rFonts w:ascii="Arial" w:hAnsi="Arial" w:cs="Arial"/>
        </w:rPr>
        <w:t xml:space="preserve">vede od </w:t>
      </w:r>
      <w:r w:rsidR="002544BC">
        <w:rPr>
          <w:rFonts w:ascii="Arial" w:hAnsi="Arial" w:cs="Arial"/>
        </w:rPr>
        <w:t>kostela svatého Václava</w:t>
      </w:r>
      <w:r w:rsidR="00DB314B">
        <w:rPr>
          <w:rFonts w:ascii="Arial" w:hAnsi="Arial" w:cs="Arial"/>
        </w:rPr>
        <w:t xml:space="preserve"> na Střelnou. </w:t>
      </w:r>
      <w:r w:rsidR="002544BC">
        <w:rPr>
          <w:rFonts w:ascii="Arial" w:hAnsi="Arial" w:cs="Arial"/>
        </w:rPr>
        <w:t>Na této části stavby se momentálně na dva až tři týdny zastaví práce. Důvodem je technologická pauza</w:t>
      </w:r>
      <w:r>
        <w:rPr>
          <w:rFonts w:ascii="Arial" w:hAnsi="Arial" w:cs="Arial"/>
        </w:rPr>
        <w:t xml:space="preserve"> na zatuhnutí betonu</w:t>
      </w:r>
      <w:r w:rsidR="002544BC">
        <w:rPr>
          <w:rFonts w:ascii="Arial" w:hAnsi="Arial" w:cs="Arial"/>
        </w:rPr>
        <w:t>, kterou vyžaduje povrch nově vzniklé komunikace. „</w:t>
      </w:r>
      <w:r w:rsidR="002544BC" w:rsidRPr="002544BC">
        <w:rPr>
          <w:rFonts w:ascii="Arial" w:hAnsi="Arial" w:cs="Arial"/>
          <w:i/>
        </w:rPr>
        <w:t>Provoz</w:t>
      </w:r>
      <w:r w:rsidR="00CD4D94">
        <w:rPr>
          <w:rFonts w:ascii="Arial" w:hAnsi="Arial" w:cs="Arial"/>
          <w:i/>
        </w:rPr>
        <w:t xml:space="preserve"> pro veškerá auta po ní bude</w:t>
      </w:r>
      <w:r w:rsidR="00F411AD">
        <w:rPr>
          <w:rFonts w:ascii="Arial" w:hAnsi="Arial" w:cs="Arial"/>
          <w:i/>
        </w:rPr>
        <w:t xml:space="preserve"> </w:t>
      </w:r>
      <w:r w:rsidR="002544BC" w:rsidRPr="002544BC">
        <w:rPr>
          <w:rFonts w:ascii="Arial" w:hAnsi="Arial" w:cs="Arial"/>
          <w:i/>
        </w:rPr>
        <w:t>spuštěn k pětadvacátému květnu</w:t>
      </w:r>
      <w:r w:rsidR="002544BC">
        <w:rPr>
          <w:rFonts w:ascii="Arial" w:hAnsi="Arial" w:cs="Arial"/>
          <w:i/>
        </w:rPr>
        <w:t>. K uvedenému datu bude zru</w:t>
      </w:r>
      <w:r w:rsidR="003D6263">
        <w:rPr>
          <w:rFonts w:ascii="Arial" w:hAnsi="Arial" w:cs="Arial"/>
          <w:i/>
        </w:rPr>
        <w:t>šen</w:t>
      </w:r>
      <w:r w:rsidR="00CD4D94">
        <w:rPr>
          <w:rFonts w:ascii="Arial" w:hAnsi="Arial" w:cs="Arial"/>
          <w:i/>
        </w:rPr>
        <w:t>a objízdná trasa pro kamiony</w:t>
      </w:r>
      <w:r w:rsidR="00DA3F1A">
        <w:rPr>
          <w:rFonts w:ascii="Arial" w:hAnsi="Arial" w:cs="Arial"/>
          <w:i/>
        </w:rPr>
        <w:t>, která vede</w:t>
      </w:r>
      <w:r w:rsidR="00744778">
        <w:rPr>
          <w:rFonts w:ascii="Arial" w:hAnsi="Arial" w:cs="Arial"/>
          <w:i/>
        </w:rPr>
        <w:t xml:space="preserve"> přes Valašské Klobouky, Slavičín, Vizovice a Valašskou Polanku. P</w:t>
      </w:r>
      <w:r w:rsidR="00CD4D94">
        <w:rPr>
          <w:rFonts w:ascii="Arial" w:hAnsi="Arial" w:cs="Arial"/>
          <w:i/>
        </w:rPr>
        <w:t xml:space="preserve">řestane být </w:t>
      </w:r>
      <w:r w:rsidR="00744778">
        <w:rPr>
          <w:rFonts w:ascii="Arial" w:hAnsi="Arial" w:cs="Arial"/>
          <w:i/>
        </w:rPr>
        <w:t xml:space="preserve">také </w:t>
      </w:r>
      <w:r w:rsidR="00CD4D94">
        <w:rPr>
          <w:rFonts w:ascii="Arial" w:hAnsi="Arial" w:cs="Arial"/>
          <w:i/>
        </w:rPr>
        <w:t xml:space="preserve">využívána </w:t>
      </w:r>
      <w:r w:rsidR="003D6263">
        <w:rPr>
          <w:rFonts w:ascii="Arial" w:hAnsi="Arial" w:cs="Arial"/>
          <w:i/>
        </w:rPr>
        <w:t>provizorní siln</w:t>
      </w:r>
      <w:r>
        <w:rPr>
          <w:rFonts w:ascii="Arial" w:hAnsi="Arial" w:cs="Arial"/>
          <w:i/>
        </w:rPr>
        <w:t>i</w:t>
      </w:r>
      <w:r w:rsidR="003D6263">
        <w:rPr>
          <w:rFonts w:ascii="Arial" w:hAnsi="Arial" w:cs="Arial"/>
          <w:i/>
        </w:rPr>
        <w:t>ce.</w:t>
      </w:r>
      <w:r w:rsidR="002544BC">
        <w:rPr>
          <w:rFonts w:ascii="Arial" w:hAnsi="Arial" w:cs="Arial"/>
          <w:i/>
        </w:rPr>
        <w:t xml:space="preserve"> </w:t>
      </w:r>
      <w:r w:rsidR="00CD4D94">
        <w:rPr>
          <w:rFonts w:ascii="Arial" w:hAnsi="Arial" w:cs="Arial"/>
          <w:i/>
        </w:rPr>
        <w:t>Dopravu budou ale</w:t>
      </w:r>
      <w:r w:rsidR="003D6263">
        <w:rPr>
          <w:rFonts w:ascii="Arial" w:hAnsi="Arial" w:cs="Arial"/>
          <w:i/>
        </w:rPr>
        <w:t xml:space="preserve"> nadále,</w:t>
      </w:r>
      <w:r>
        <w:rPr>
          <w:rFonts w:ascii="Arial" w:hAnsi="Arial" w:cs="Arial"/>
          <w:i/>
        </w:rPr>
        <w:t xml:space="preserve"> ve všech</w:t>
      </w:r>
      <w:r w:rsidR="003D6263">
        <w:rPr>
          <w:rFonts w:ascii="Arial" w:hAnsi="Arial" w:cs="Arial"/>
          <w:i/>
        </w:rPr>
        <w:t xml:space="preserve"> směrech</w:t>
      </w:r>
      <w:r>
        <w:rPr>
          <w:rFonts w:ascii="Arial" w:hAnsi="Arial" w:cs="Arial"/>
          <w:i/>
        </w:rPr>
        <w:t>,</w:t>
      </w:r>
      <w:r w:rsidR="003D6263">
        <w:rPr>
          <w:rFonts w:ascii="Arial" w:hAnsi="Arial" w:cs="Arial"/>
          <w:i/>
        </w:rPr>
        <w:t xml:space="preserve"> řídit semafory</w:t>
      </w:r>
      <w:r w:rsidR="002544BC" w:rsidRPr="002544BC">
        <w:rPr>
          <w:rFonts w:ascii="Arial" w:hAnsi="Arial" w:cs="Arial"/>
          <w:i/>
        </w:rPr>
        <w:t xml:space="preserve">“, </w:t>
      </w:r>
      <w:r w:rsidR="002544BC" w:rsidRPr="002544BC">
        <w:rPr>
          <w:rFonts w:ascii="Arial" w:hAnsi="Arial" w:cs="Arial"/>
        </w:rPr>
        <w:t xml:space="preserve">vysvětluje </w:t>
      </w:r>
      <w:r w:rsidR="007263AF">
        <w:rPr>
          <w:rFonts w:ascii="Arial" w:hAnsi="Arial" w:cs="Arial"/>
        </w:rPr>
        <w:t xml:space="preserve">projektant stavby Ladislav </w:t>
      </w:r>
      <w:proofErr w:type="spellStart"/>
      <w:r w:rsidR="003D6263">
        <w:rPr>
          <w:rFonts w:ascii="Arial" w:hAnsi="Arial" w:cs="Arial"/>
        </w:rPr>
        <w:t>Alster</w:t>
      </w:r>
      <w:proofErr w:type="spellEnd"/>
      <w:r w:rsidR="003D6263">
        <w:rPr>
          <w:rFonts w:ascii="Arial" w:hAnsi="Arial" w:cs="Arial"/>
        </w:rPr>
        <w:t>.</w:t>
      </w:r>
      <w:r w:rsidR="002544BC" w:rsidRPr="002544BC">
        <w:rPr>
          <w:rFonts w:ascii="Arial" w:hAnsi="Arial" w:cs="Arial"/>
        </w:rPr>
        <w:t xml:space="preserve">  </w:t>
      </w:r>
    </w:p>
    <w:p w:rsidR="00CD4D94" w:rsidRPr="002544BC" w:rsidRDefault="00CD4D94" w:rsidP="002544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 pětadvacátém květnu se začne budovat druhá</w:t>
      </w:r>
      <w:r w:rsidR="003F3408">
        <w:rPr>
          <w:rFonts w:ascii="Arial" w:hAnsi="Arial" w:cs="Arial"/>
        </w:rPr>
        <w:t xml:space="preserve"> část křižovatky, a to ze směru </w:t>
      </w:r>
      <w:r w:rsidR="003F3408">
        <w:rPr>
          <w:rFonts w:ascii="Arial" w:hAnsi="Arial" w:cs="Arial"/>
        </w:rPr>
        <w:br/>
        <w:t xml:space="preserve">od Valašských Klobouk a </w:t>
      </w:r>
      <w:r>
        <w:rPr>
          <w:rFonts w:ascii="Arial" w:hAnsi="Arial" w:cs="Arial"/>
        </w:rPr>
        <w:t>Vsetína. Jsou to ty úseky silnice, po kterých se momentálně jezdí. Po dobu stavby této části křižovatky musí řidiči opět počítat s provozem řízeným na semafory</w:t>
      </w:r>
      <w:r w:rsidR="00744778">
        <w:rPr>
          <w:rFonts w:ascii="Arial" w:hAnsi="Arial" w:cs="Arial"/>
        </w:rPr>
        <w:t xml:space="preserve"> a jistým časovým zdržením.</w:t>
      </w:r>
    </w:p>
    <w:p w:rsidR="00DB314B" w:rsidRDefault="005121C6" w:rsidP="002544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Konec stavby kruhového objezdu je podle projektové dokumentace naplánovaný na závěr </w:t>
      </w:r>
      <w:r w:rsidR="00DA3F1A">
        <w:rPr>
          <w:rFonts w:ascii="Arial" w:hAnsi="Arial" w:cs="Arial"/>
        </w:rPr>
        <w:t>letních prázdnin. Během června budou dodělány vjezdy k rodinným dům</w:t>
      </w:r>
      <w:r>
        <w:rPr>
          <w:rFonts w:ascii="Arial" w:hAnsi="Arial" w:cs="Arial"/>
        </w:rPr>
        <w:t xml:space="preserve"> ve směru na Střelnou a bude rušena dočasná komunikace, která sloužila pro provoz vozidel v prvních týdnech rekonstrukce. </w:t>
      </w:r>
      <w:r w:rsidR="00376F66">
        <w:rPr>
          <w:rFonts w:ascii="Arial" w:hAnsi="Arial" w:cs="Arial"/>
        </w:rPr>
        <w:t xml:space="preserve">S posledními finálními dny stavby by měla souběžně začít revitalizace centra obce v okolí nového kruhového objezdu, kostela a autobusových zastávek. Vyznačeny budou nové přechody pro chodce, </w:t>
      </w:r>
      <w:r w:rsidR="00A25A13">
        <w:rPr>
          <w:rFonts w:ascii="Arial" w:hAnsi="Arial" w:cs="Arial"/>
        </w:rPr>
        <w:t xml:space="preserve">pro lepší bezpečnost cestujících budou vybudované </w:t>
      </w:r>
      <w:r w:rsidR="007263AF">
        <w:rPr>
          <w:rFonts w:ascii="Arial" w:hAnsi="Arial" w:cs="Arial"/>
        </w:rPr>
        <w:t xml:space="preserve">chráněné nástupištní ostrůvky, </w:t>
      </w:r>
      <w:r w:rsidR="00A25A13">
        <w:rPr>
          <w:rFonts w:ascii="Arial" w:hAnsi="Arial" w:cs="Arial"/>
        </w:rPr>
        <w:t xml:space="preserve">rekonstrukce se dočkají </w:t>
      </w:r>
      <w:r w:rsidR="007263AF">
        <w:rPr>
          <w:rFonts w:ascii="Arial" w:hAnsi="Arial" w:cs="Arial"/>
        </w:rPr>
        <w:t xml:space="preserve">také </w:t>
      </w:r>
      <w:r w:rsidR="00A25A13">
        <w:rPr>
          <w:rFonts w:ascii="Arial" w:hAnsi="Arial" w:cs="Arial"/>
        </w:rPr>
        <w:t>chodníky</w:t>
      </w:r>
      <w:r w:rsidR="007263AF">
        <w:rPr>
          <w:rFonts w:ascii="Arial" w:hAnsi="Arial" w:cs="Arial"/>
        </w:rPr>
        <w:t xml:space="preserve"> a </w:t>
      </w:r>
      <w:r w:rsidR="000A5DEA">
        <w:rPr>
          <w:rFonts w:ascii="Arial" w:hAnsi="Arial" w:cs="Arial"/>
        </w:rPr>
        <w:t xml:space="preserve">veřejné </w:t>
      </w:r>
      <w:r w:rsidR="00A25A13">
        <w:rPr>
          <w:rFonts w:ascii="Arial" w:hAnsi="Arial" w:cs="Arial"/>
        </w:rPr>
        <w:t xml:space="preserve">osvětlení. </w:t>
      </w:r>
    </w:p>
    <w:p w:rsidR="007263AF" w:rsidRDefault="007263AF" w:rsidP="002544BC">
      <w:pPr>
        <w:jc w:val="both"/>
        <w:rPr>
          <w:rFonts w:ascii="Arial" w:hAnsi="Arial" w:cs="Arial"/>
        </w:rPr>
      </w:pPr>
    </w:p>
    <w:p w:rsidR="007263AF" w:rsidRPr="007263AF" w:rsidRDefault="007263AF" w:rsidP="002544BC">
      <w:pPr>
        <w:jc w:val="both"/>
        <w:rPr>
          <w:rFonts w:ascii="Arial" w:hAnsi="Arial" w:cs="Arial"/>
          <w:i/>
        </w:rPr>
      </w:pPr>
      <w:r w:rsidRPr="007263AF">
        <w:rPr>
          <w:rFonts w:ascii="Arial" w:hAnsi="Arial" w:cs="Arial"/>
          <w:i/>
        </w:rPr>
        <w:t>6. května 2015, Ludmila Brousilová, Obec Horní Lideč</w:t>
      </w:r>
    </w:p>
    <w:sectPr w:rsidR="007263AF" w:rsidRPr="007263AF" w:rsidSect="00177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4B"/>
    <w:rsid w:val="000A5DEA"/>
    <w:rsid w:val="00177AF1"/>
    <w:rsid w:val="002544BC"/>
    <w:rsid w:val="00376F66"/>
    <w:rsid w:val="003D6263"/>
    <w:rsid w:val="003F3408"/>
    <w:rsid w:val="0040131E"/>
    <w:rsid w:val="005121C6"/>
    <w:rsid w:val="00601547"/>
    <w:rsid w:val="007263AF"/>
    <w:rsid w:val="00744778"/>
    <w:rsid w:val="00A25A13"/>
    <w:rsid w:val="00CD4D94"/>
    <w:rsid w:val="00CE7029"/>
    <w:rsid w:val="00D977C7"/>
    <w:rsid w:val="00DA3F1A"/>
    <w:rsid w:val="00DB314B"/>
    <w:rsid w:val="00F2220C"/>
    <w:rsid w:val="00F411AD"/>
    <w:rsid w:val="00FC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pc</cp:lastModifiedBy>
  <cp:revision>2</cp:revision>
  <cp:lastPrinted>2015-05-06T08:55:00Z</cp:lastPrinted>
  <dcterms:created xsi:type="dcterms:W3CDTF">2015-05-06T11:17:00Z</dcterms:created>
  <dcterms:modified xsi:type="dcterms:W3CDTF">2015-05-06T11:17:00Z</dcterms:modified>
</cp:coreProperties>
</file>